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8144EA5"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t>Annex 6.3: Quality, HSE and the external environment</w:t>
      </w:r>
    </w:p>
    <w:p w14:paraId="1FB32802" w14:textId="77777777" w:rsidR="00A1370A" w:rsidRDefault="00A1370A" w:rsidP="009F150B">
      <w:pPr>
        <w:rPr>
          <w:rFonts w:cs="Arial"/>
          <w:b/>
          <w:bCs/>
          <w:i/>
          <w:iCs/>
          <w:color w:val="FF0000"/>
          <w:szCs w:val="21"/>
          <w:highlight w:val="yellow"/>
        </w:rPr>
      </w:pPr>
    </w:p>
    <w:p w14:paraId="1DE8195E" w14:textId="77777777" w:rsidR="00F12F96" w:rsidRPr="00F12F96" w:rsidRDefault="00F12F96" w:rsidP="006A1CAD">
      <w:pPr>
        <w:pStyle w:val="Overskrift2"/>
        <w:numPr>
          <w:ilvl w:val="0"/>
          <w:numId w:val="2"/>
        </w:numPr>
        <w:rPr>
          <w:rFonts w:ascii="Arial" w:eastAsia="Calibri" w:hAnsi="Arial" w:cs="Arial"/>
          <w:sz w:val="36"/>
          <w:szCs w:val="36"/>
        </w:rPr>
      </w:pPr>
      <w:r w:rsidRPr="00F12F96">
        <w:rPr>
          <w:rFonts w:ascii="Arial" w:eastAsia="Calibri" w:hAnsi="Arial" w:cs="Arial"/>
          <w:sz w:val="36"/>
          <w:szCs w:val="36"/>
          <w:lang w:bidi="en-GB"/>
        </w:rPr>
        <w:t>Quality, HSE and the external environment</w:t>
      </w:r>
    </w:p>
    <w:p w14:paraId="6C21FB2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lang w:bidi="en-GB"/>
        </w:rPr>
        <w:t>General information</w:t>
      </w:r>
    </w:p>
    <w:p w14:paraId="783740AB" w14:textId="498F4794" w:rsidR="00F12F96" w:rsidRDefault="00F12F96" w:rsidP="00F12F96">
      <w:pPr>
        <w:rPr>
          <w:rFonts w:cs="Arial"/>
        </w:rPr>
      </w:pPr>
      <w:r w:rsidRPr="001A3237">
        <w:rPr>
          <w:rFonts w:cs="Arial"/>
          <w:lang w:bidi="en-GB"/>
        </w:rPr>
        <w:t xml:space="preserve">The Supplier shall document its system for Quality, HSE and the External Environment, as adapted to the nature and scope of the Delivery.  </w:t>
      </w:r>
    </w:p>
    <w:p w14:paraId="20F2E85E" w14:textId="2DE51E0E" w:rsidR="00F12F96" w:rsidRPr="00DF552F" w:rsidRDefault="00F12F96" w:rsidP="00F12F96">
      <w:pPr>
        <w:rPr>
          <w:rFonts w:cs="Arial"/>
        </w:rPr>
      </w:pPr>
      <w:r>
        <w:rPr>
          <w:rFonts w:cs="Arial"/>
          <w:lang w:bidi="en-GB"/>
        </w:rPr>
        <w:t xml:space="preserve">The Contracting Authority or a party authorised by the Contracting Authority shall be entitled to access and audit the parts of the Supplier’s HSE and quality systems that are relevant to the execution of the Delivery. The right to access and audit also covers the parts of the Supplier’s management systems that may have an impact on the Supplier’s fulfilment of the contract. The Supplier shall provide reasonable assistance in connection with such access at no additional cost. The right of access shall be limited to three years after the final payment associated with the Delivery has been made. </w:t>
      </w:r>
    </w:p>
    <w:p w14:paraId="3CD514D8" w14:textId="7760E822" w:rsidR="00F12F96" w:rsidRDefault="00F12F96" w:rsidP="00F12F96">
      <w:pPr>
        <w:rPr>
          <w:rFonts w:cs="Arial"/>
        </w:rPr>
      </w:pPr>
      <w:r w:rsidRPr="00DF552F">
        <w:rPr>
          <w:rFonts w:cs="Arial"/>
          <w:lang w:bidi="en-GB"/>
        </w:rPr>
        <w:t>The Supplier shall ensure that the Contracting Authority has corresponding rights to access with subcontractors, unless the subcontractors’ deliveries have a clearly subordinate impact on the Supplier’s ability to fulfil its obligations to the Contracting Authority.</w:t>
      </w:r>
    </w:p>
    <w:p w14:paraId="309EAC18"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lang w:bidi="en-GB"/>
        </w:rPr>
        <w:t>Risk management within Quality, HSE and the External Environment </w:t>
      </w:r>
    </w:p>
    <w:p w14:paraId="523CF2E7" w14:textId="221363DB" w:rsidR="00F12F96" w:rsidRDefault="00F12F96" w:rsidP="00F12F96">
      <w:pPr>
        <w:rPr>
          <w:rFonts w:cs="Arial"/>
        </w:rPr>
      </w:pPr>
      <w:r w:rsidRPr="00FE7D96">
        <w:rPr>
          <w:rFonts w:cs="Arial"/>
          <w:lang w:bidi="en-GB"/>
        </w:rPr>
        <w:t xml:space="preserve">The Supplier shall assess the risk for all phases of the Delivery. Risk assessments shall be based on both the Supplier’s own assessments and on any risks identified by the Contracting Authority. Assessments shall be documented in risk registers. Using these risk assessments, the Supplier shall identify high-risk operations and risk activities within Quality, HSE and the External Environment that may affect the Delivery, as well as any mitigating measures. </w:t>
      </w:r>
    </w:p>
    <w:p w14:paraId="1EE4C828" w14:textId="3A3E6624"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lang w:bidi="en-GB"/>
        </w:rPr>
        <w:t>Quality plan requirements for the Delivery</w:t>
      </w:r>
    </w:p>
    <w:p w14:paraId="1A52FBF8" w14:textId="0A4E1C32" w:rsidR="00F12F96" w:rsidRPr="00F12F96" w:rsidRDefault="00F12F96" w:rsidP="00F12F96">
      <w:pPr>
        <w:rPr>
          <w:rFonts w:cs="Arial"/>
          <w:szCs w:val="21"/>
        </w:rPr>
      </w:pPr>
      <w:r w:rsidRPr="00F12F96">
        <w:rPr>
          <w:rFonts w:cs="Arial"/>
          <w:szCs w:val="21"/>
          <w:lang w:bidi="en-GB"/>
        </w:rPr>
        <w:t xml:space="preserve">The Supplier shall prepare, implement and maintain a quality plan in accordance with the guidelines provided in NS-EN ISO 10005. This plan shall be tailored to the nature and scope of the Delivery and otherwise address all relevant requirements in the Contract. </w:t>
      </w:r>
    </w:p>
    <w:p w14:paraId="169B0DAE" w14:textId="77777777" w:rsidR="00F12F96" w:rsidRPr="00F12F96" w:rsidRDefault="00F12F96" w:rsidP="00F12F96">
      <w:pPr>
        <w:rPr>
          <w:rFonts w:cs="Arial"/>
          <w:szCs w:val="21"/>
        </w:rPr>
      </w:pPr>
      <w:r w:rsidRPr="00F12F96">
        <w:rPr>
          <w:rFonts w:cs="Arial"/>
          <w:szCs w:val="21"/>
          <w:lang w:bidi="en-GB"/>
        </w:rPr>
        <w:t xml:space="preserve">The Supplier shall establish systems for non-conformity management for the Delivery. The Supplier shall document any instances where the Delivery deviates from the requirements. The Supplier shall apply to the Contracting Authority for approval if such deviations are subject to approval requirements.  </w:t>
      </w:r>
    </w:p>
    <w:p w14:paraId="25BACBD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eastAsia="Arial" w:hAnsi="Arial" w:cs="Arial"/>
          <w:sz w:val="21"/>
          <w:szCs w:val="21"/>
          <w:lang w:bidi="en-GB"/>
        </w:rPr>
        <w:t>The Supplier shall apply to the Contracting Authority for an exemption from contractual requirements if appropriate.  </w:t>
      </w:r>
    </w:p>
    <w:p w14:paraId="0A29DEA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eastAsia="Arial" w:hAnsi="Arial" w:cs="Arial"/>
          <w:sz w:val="21"/>
          <w:szCs w:val="21"/>
          <w:lang w:bidi="en-GB"/>
        </w:rPr>
        <w:t> </w:t>
      </w:r>
    </w:p>
    <w:p w14:paraId="76BD9279" w14:textId="22397F7A" w:rsidR="00F12F96" w:rsidRDefault="00F12F96" w:rsidP="00F359AB">
      <w:pPr>
        <w:pStyle w:val="paragraph"/>
        <w:spacing w:before="0" w:beforeAutospacing="0" w:after="0" w:afterAutospacing="0"/>
        <w:textAlignment w:val="baseline"/>
        <w:rPr>
          <w:rFonts w:ascii="Arial" w:eastAsia="Arial" w:hAnsi="Arial" w:cs="Arial"/>
          <w:sz w:val="21"/>
          <w:szCs w:val="21"/>
          <w:lang w:bidi="en-GB"/>
        </w:rPr>
      </w:pPr>
      <w:r w:rsidRPr="00F12F96">
        <w:rPr>
          <w:rFonts w:ascii="Arial" w:eastAsia="Arial" w:hAnsi="Arial" w:cs="Arial"/>
          <w:sz w:val="21"/>
          <w:szCs w:val="21"/>
          <w:lang w:bidi="en-GB"/>
        </w:rPr>
        <w:t>Applications for exemptions and deviations shall be submitted using the Contracting Authority’s system. The Supplier shall assess the consequences of any deviations and exemptions. Documentation of assessments shall be enclosed with the application.  </w:t>
      </w:r>
    </w:p>
    <w:p w14:paraId="22A75D7F" w14:textId="77777777" w:rsidR="00F359AB" w:rsidRPr="00F359AB" w:rsidRDefault="00F359AB" w:rsidP="00F359AB">
      <w:pPr>
        <w:pStyle w:val="paragraph"/>
        <w:spacing w:before="0" w:beforeAutospacing="0" w:after="0" w:afterAutospacing="0"/>
        <w:textAlignment w:val="baseline"/>
        <w:rPr>
          <w:rFonts w:ascii="Arial" w:hAnsi="Arial" w:cs="Arial"/>
          <w:sz w:val="21"/>
          <w:szCs w:val="21"/>
        </w:rPr>
      </w:pPr>
    </w:p>
    <w:p w14:paraId="32B9A204" w14:textId="5DEBEF98" w:rsidR="00F12F96" w:rsidRPr="009B234F" w:rsidRDefault="00F12F96" w:rsidP="00F12F96">
      <w:pPr>
        <w:rPr>
          <w:rFonts w:cs="Arial"/>
        </w:rPr>
      </w:pPr>
      <w:r w:rsidRPr="009B234F">
        <w:rPr>
          <w:rFonts w:cs="Arial"/>
          <w:lang w:bidi="en-GB"/>
        </w:rPr>
        <w:t xml:space="preserve">The quality plan shall describe how subcontractors will be incorporated into the Supplier’s quality system. A digital copy of the quality plan shall be submitted to the Contracting Authority no later than four weeks after the Contract has been signed, unless otherwise specified in Annex 3.  </w:t>
      </w:r>
    </w:p>
    <w:p w14:paraId="2A1402B1" w14:textId="10A0E5AA" w:rsidR="00F12F96" w:rsidRPr="009B234F" w:rsidRDefault="00F12F96" w:rsidP="00F12F96">
      <w:pPr>
        <w:rPr>
          <w:rFonts w:cs="Arial"/>
        </w:rPr>
      </w:pPr>
      <w:r>
        <w:rPr>
          <w:rFonts w:cs="Arial"/>
          <w:lang w:bidi="en-GB"/>
        </w:rPr>
        <w:lastRenderedPageBreak/>
        <w:t xml:space="preserve">The Contracting Authority shall have the right to propose changes to the quality plan and may require the remedying of deficiencies in the plan in line with the provisions relating to HSE and quality systems in the Contract. The Supplier shall keep the quality plan </w:t>
      </w:r>
      <w:proofErr w:type="gramStart"/>
      <w:r>
        <w:rPr>
          <w:rFonts w:cs="Arial"/>
          <w:lang w:bidi="en-GB"/>
        </w:rPr>
        <w:t>up-to-date</w:t>
      </w:r>
      <w:proofErr w:type="gramEnd"/>
      <w:r>
        <w:rPr>
          <w:rFonts w:cs="Arial"/>
          <w:lang w:bidi="en-GB"/>
        </w:rPr>
        <w:t xml:space="preserve"> during the entire contract period and new versions shall be submitted to the Contracting Authority immediately. </w:t>
      </w:r>
    </w:p>
    <w:p w14:paraId="195A7C18" w14:textId="031FA575" w:rsidR="00F12F96" w:rsidRPr="009B234F" w:rsidRDefault="00F12F96" w:rsidP="00F12F96">
      <w:pPr>
        <w:rPr>
          <w:rFonts w:cs="Arial"/>
        </w:rPr>
      </w:pPr>
      <w:r w:rsidRPr="009B234F">
        <w:rPr>
          <w:rFonts w:cs="Arial"/>
          <w:lang w:bidi="en-GB"/>
        </w:rPr>
        <w:t xml:space="preserve">If the Supplier believes that it is not necessary to perform certain elements of the quality plan, this must be documented in the quality plan. </w:t>
      </w:r>
      <w:r w:rsidRPr="009B234F">
        <w:rPr>
          <w:rFonts w:cs="Arial"/>
          <w:i/>
          <w:lang w:bidi="en-GB"/>
        </w:rPr>
        <w:t>If the Contracting Authority disagrees, the Supplier shall document and complete the element.</w:t>
      </w:r>
    </w:p>
    <w:p w14:paraId="54382499" w14:textId="15FCF59B" w:rsidR="00F12F96" w:rsidRDefault="00F12F96" w:rsidP="00F12F96">
      <w:pPr>
        <w:rPr>
          <w:rFonts w:cs="Arial"/>
        </w:rPr>
      </w:pPr>
      <w:r w:rsidRPr="009B234F">
        <w:rPr>
          <w:rFonts w:cs="Arial"/>
          <w:lang w:bidi="en-GB"/>
        </w:rPr>
        <w:t xml:space="preserve">The Supplier shall ensure that the content of the plan is </w:t>
      </w:r>
      <w:proofErr w:type="gramStart"/>
      <w:r w:rsidRPr="009B234F">
        <w:rPr>
          <w:rFonts w:cs="Arial"/>
          <w:lang w:bidi="en-GB"/>
        </w:rPr>
        <w:t>known within its own organisation and the organisations of any contract assistants at all times</w:t>
      </w:r>
      <w:proofErr w:type="gramEnd"/>
      <w:r w:rsidRPr="009B234F">
        <w:rPr>
          <w:rFonts w:cs="Arial"/>
          <w:lang w:bidi="en-GB"/>
        </w:rPr>
        <w:t>.</w:t>
      </w:r>
      <w:bookmarkStart w:id="0" w:name="_Ref440640457"/>
    </w:p>
    <w:p w14:paraId="08E0D67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lang w:bidi="en-GB"/>
        </w:rPr>
        <w:t>Audits and verifications</w:t>
      </w:r>
      <w:bookmarkEnd w:id="0"/>
    </w:p>
    <w:p w14:paraId="1BB5282B" w14:textId="77777777" w:rsidR="00F12F96" w:rsidRPr="001A3237" w:rsidRDefault="00F12F96" w:rsidP="00F12F96">
      <w:pPr>
        <w:rPr>
          <w:rFonts w:cs="Arial"/>
          <w:iCs/>
        </w:rPr>
      </w:pPr>
      <w:r>
        <w:rPr>
          <w:rFonts w:cs="Arial"/>
          <w:lang w:bidi="en-GB"/>
        </w:rPr>
        <w:t xml:space="preserve">The Contracting Authority shall have the right to access and conduct audits and verifications of the Supplier and its subcontractors to the extent deemed necessary by the Contracting Authority. </w:t>
      </w:r>
    </w:p>
    <w:p w14:paraId="200DEC58" w14:textId="77777777" w:rsidR="00F12F96" w:rsidRPr="001A3237" w:rsidRDefault="00F12F96" w:rsidP="00F12F96">
      <w:pPr>
        <w:rPr>
          <w:rFonts w:cs="Arial"/>
          <w:iCs/>
        </w:rPr>
      </w:pPr>
      <w:r w:rsidRPr="001A3237">
        <w:rPr>
          <w:rFonts w:cs="Arial"/>
          <w:lang w:bidi="en-GB"/>
        </w:rPr>
        <w:t xml:space="preserve">The Supplier shall </w:t>
      </w:r>
      <w:proofErr w:type="gramStart"/>
      <w:r w:rsidRPr="001A3237">
        <w:rPr>
          <w:rFonts w:cs="Arial"/>
          <w:lang w:bidi="en-GB"/>
        </w:rPr>
        <w:t>provide assistance</w:t>
      </w:r>
      <w:proofErr w:type="gramEnd"/>
      <w:r w:rsidRPr="001A3237">
        <w:rPr>
          <w:rFonts w:cs="Arial"/>
          <w:lang w:bidi="en-GB"/>
        </w:rPr>
        <w:t xml:space="preserve"> and make resources available free of charge.</w:t>
      </w:r>
    </w:p>
    <w:p w14:paraId="522AE108" w14:textId="10FE68A7" w:rsidR="00F12F96" w:rsidRPr="001A3237" w:rsidRDefault="00F12F96" w:rsidP="00F12F96">
      <w:pPr>
        <w:rPr>
          <w:rFonts w:cs="Arial"/>
          <w:iCs/>
        </w:rPr>
      </w:pPr>
      <w:r w:rsidRPr="001A3237">
        <w:rPr>
          <w:rFonts w:cs="Arial"/>
          <w:lang w:bidi="en-GB"/>
        </w:rPr>
        <w:t>The right of access shall cease after the final payment associated with the Delivery has taken place.</w:t>
      </w:r>
    </w:p>
    <w:p w14:paraId="12855706" w14:textId="77777777" w:rsidR="00F12F96" w:rsidRDefault="00F12F96" w:rsidP="00F12F96">
      <w:pPr>
        <w:rPr>
          <w:rFonts w:cs="Arial"/>
          <w:iCs/>
        </w:rPr>
      </w:pPr>
      <w:r w:rsidRPr="001A3237">
        <w:rPr>
          <w:rFonts w:cs="Arial"/>
          <w:lang w:bidi="en-GB"/>
        </w:rPr>
        <w:t>The Supplier has an obligation to ensure that the Contracting Authority also has the rights described above in relation to the Supplier’s subcontractors and other levels of the contract chain.</w:t>
      </w:r>
    </w:p>
    <w:p w14:paraId="20683C9A" w14:textId="77777777" w:rsidR="00F12F96" w:rsidRDefault="00F12F96" w:rsidP="00F12F96">
      <w:pPr>
        <w:tabs>
          <w:tab w:val="left" w:pos="8197"/>
        </w:tabs>
      </w:pPr>
    </w:p>
    <w:p w14:paraId="59E994FE" w14:textId="77777777" w:rsidR="00F12F96" w:rsidRPr="000E1AF3" w:rsidRDefault="00F12F96" w:rsidP="006A1CAD">
      <w:pPr>
        <w:pStyle w:val="Overskrift2"/>
        <w:numPr>
          <w:ilvl w:val="0"/>
          <w:numId w:val="2"/>
        </w:numPr>
        <w:rPr>
          <w:rFonts w:ascii="Arial" w:eastAsia="Calibri" w:hAnsi="Arial" w:cs="Arial"/>
          <w:sz w:val="36"/>
          <w:szCs w:val="36"/>
        </w:rPr>
      </w:pPr>
      <w:r w:rsidRPr="000E1AF3">
        <w:rPr>
          <w:rFonts w:ascii="Arial" w:eastAsia="Calibri" w:hAnsi="Arial" w:cs="Arial"/>
          <w:sz w:val="36"/>
          <w:szCs w:val="36"/>
          <w:lang w:bidi="en-GB"/>
        </w:rPr>
        <w:t>External environment</w:t>
      </w:r>
    </w:p>
    <w:p w14:paraId="056AB861"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lang w:bidi="en-GB"/>
        </w:rPr>
        <w:t>General information</w:t>
      </w:r>
    </w:p>
    <w:p w14:paraId="510D885C" w14:textId="77777777" w:rsidR="00F12F96" w:rsidRDefault="00F12F96" w:rsidP="00F12F96">
      <w:r>
        <w:rPr>
          <w:lang w:bidi="en-GB"/>
        </w:rPr>
        <w:t xml:space="preserve">The Supplier, including any subcontractors, shall perform the Delivery in line with the requirements set out for systematic internal control and in accordance with recognised principles for environmental management. </w:t>
      </w:r>
    </w:p>
    <w:p w14:paraId="01D29172" w14:textId="77777777" w:rsidR="00F12F96" w:rsidRDefault="00F12F96" w:rsidP="00F12F96">
      <w:r>
        <w:rPr>
          <w:lang w:bidi="en-GB"/>
        </w:rPr>
        <w:t>Prior to commencement of the Delivery, the Supplier shall conduct a risk assessment with respect to the environment and its own work. The Supplier shall maintain an ongoing overview of the status of all identified risks associated with its work.</w:t>
      </w:r>
    </w:p>
    <w:p w14:paraId="1E88CDB3" w14:textId="024A198E" w:rsidR="00F12F96" w:rsidRPr="00E46CFE" w:rsidRDefault="00F12F96" w:rsidP="00F12F96">
      <w:r>
        <w:rPr>
          <w:lang w:bidi="en-GB"/>
        </w:rPr>
        <w:t>The Supplier shall prepare a plan for the external environment, which shall include all risks identified by the Contracting Authority, as well as all factors specified in this annex. The plan may be drawn up as a separate plan or as part of the HSE plan. The Supplier’s plan for the external environment shall be submitted to the Contracting Authority within four weeks of signing the contract, unless otherwise specified in Annex 3. The Contracting Authority shall be entitled to demand postponement of commencement of the contract work until the plan for the external environment has been submitted and approved by the Contracting Authority.</w:t>
      </w:r>
    </w:p>
    <w:p w14:paraId="0B7785D6" w14:textId="77777777" w:rsidR="00003BF3" w:rsidRPr="00E46CFE" w:rsidRDefault="00003BF3" w:rsidP="00F12F96"/>
    <w:p w14:paraId="0148098C"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lang w:bidi="en-GB"/>
        </w:rPr>
        <w:t xml:space="preserve">Climate </w:t>
      </w:r>
    </w:p>
    <w:p w14:paraId="3AF70F4E" w14:textId="751253D5" w:rsidR="00F12F96" w:rsidRDefault="00F12F96" w:rsidP="00F12F96">
      <w:pPr>
        <w:rPr>
          <w:rFonts w:cs="Arial"/>
        </w:rPr>
      </w:pPr>
      <w:r>
        <w:rPr>
          <w:rFonts w:cs="Arial"/>
          <w:lang w:bidi="en-GB"/>
        </w:rPr>
        <w:t>The Supplier shall establish plans for short and long-term reductions in the consumption of fossil fuels in line with national targets.</w:t>
      </w:r>
    </w:p>
    <w:p w14:paraId="0FB28F6A" w14:textId="5E96EFE5" w:rsidR="006A1CAD" w:rsidRDefault="00F12F96" w:rsidP="00F12F96">
      <w:pPr>
        <w:rPr>
          <w:rFonts w:cs="Arial"/>
        </w:rPr>
      </w:pPr>
      <w:r>
        <w:rPr>
          <w:rFonts w:cs="Arial"/>
          <w:lang w:bidi="en-GB"/>
        </w:rPr>
        <w:t>If the Contracting Authority has enclosed a template reporting form for HSE, quality and the external environment, the Supplier shall report in accordance with the enclosed template.</w:t>
      </w:r>
    </w:p>
    <w:p w14:paraId="61D0729F"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lang w:bidi="en-GB"/>
        </w:rPr>
        <w:lastRenderedPageBreak/>
        <w:t xml:space="preserve">Waste </w:t>
      </w:r>
    </w:p>
    <w:p w14:paraId="468DE886" w14:textId="56E174F8" w:rsidR="00F12F96" w:rsidRDefault="00F12F96" w:rsidP="00F12F96">
      <w:pPr>
        <w:rPr>
          <w:rFonts w:cs="Arial"/>
        </w:rPr>
      </w:pPr>
      <w:r>
        <w:rPr>
          <w:rFonts w:cs="Arial"/>
          <w:lang w:bidi="en-GB"/>
        </w:rPr>
        <w:t xml:space="preserve">The Contracting Authority is the waste producer associated with waste arising </w:t>
      </w:r>
      <w:proofErr w:type="gramStart"/>
      <w:r>
        <w:rPr>
          <w:rFonts w:cs="Arial"/>
          <w:lang w:bidi="en-GB"/>
        </w:rPr>
        <w:t>as a result of</w:t>
      </w:r>
      <w:proofErr w:type="gramEnd"/>
      <w:r>
        <w:rPr>
          <w:rFonts w:cs="Arial"/>
          <w:lang w:bidi="en-GB"/>
        </w:rPr>
        <w:t xml:space="preserve"> the Delivery. The Supplier shall declare hazardous waste electronically at www.avfallsdeklarering.no using the Supplier’s business register number. Reference shall be made to the Contracting Authority’s name and contract number, unless other solutions for ensuring traceability to the Contracting Authority are available.</w:t>
      </w:r>
    </w:p>
    <w:p w14:paraId="4A30B63D" w14:textId="702D66C5" w:rsidR="00F12F96" w:rsidRPr="0075614D" w:rsidRDefault="00F12F96" w:rsidP="00F12F96">
      <w:pPr>
        <w:rPr>
          <w:rFonts w:cs="Arial"/>
        </w:rPr>
      </w:pPr>
      <w:r>
        <w:rPr>
          <w:rFonts w:cs="Arial"/>
          <w:lang w:bidi="en-GB"/>
        </w:rPr>
        <w:t>The Contracting Authority owns all dismantled railway-specific materials and other excess materials</w:t>
      </w:r>
      <w:r w:rsidR="00A4097B">
        <w:rPr>
          <w:rFonts w:cs="Arial"/>
          <w:lang w:bidi="en-GB"/>
        </w:rPr>
        <w:t xml:space="preserve">. </w:t>
      </w:r>
      <w:r>
        <w:rPr>
          <w:rFonts w:cs="Arial"/>
          <w:lang w:bidi="en-GB"/>
        </w:rPr>
        <w:t>The Supplier may assume responsibility for used items and materials subject to written agreement with the Contracting Authority and subject to documentation showing that the environmental authorities’ requirements concerning the reusability or recyclability of the goods have been met.</w:t>
      </w:r>
    </w:p>
    <w:p w14:paraId="1C904F0D" w14:textId="0425CC0D" w:rsidR="006A1CAD" w:rsidRDefault="00F12F96" w:rsidP="00F12F96">
      <w:pPr>
        <w:rPr>
          <w:rFonts w:cs="Arial"/>
        </w:rPr>
      </w:pPr>
      <w:r>
        <w:rPr>
          <w:rFonts w:cs="Arial"/>
          <w:lang w:bidi="en-GB"/>
        </w:rPr>
        <w:t>The Supplier shall document that all parties that handle waste hold written permits from the environmental authorities for the handling of the given fractions of waste. Upon request, the Supplier shall submit receipts for delivered waste and associated declarations to the Contracting Authority.</w:t>
      </w:r>
    </w:p>
    <w:p w14:paraId="3DC5CEA2"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lang w:bidi="en-GB"/>
        </w:rPr>
        <w:t xml:space="preserve">Noise and vibrations </w:t>
      </w:r>
    </w:p>
    <w:p w14:paraId="0110B581" w14:textId="68258097" w:rsidR="00C05E4E" w:rsidRDefault="00C05E4E" w:rsidP="00F12F96">
      <w:pPr>
        <w:rPr>
          <w:rFonts w:cs="Arial"/>
          <w:lang w:bidi="en-GB"/>
        </w:rPr>
      </w:pPr>
      <w:r w:rsidRPr="00C05E4E">
        <w:rPr>
          <w:rFonts w:cs="Arial"/>
          <w:lang w:bidi="en-GB"/>
        </w:rPr>
        <w:t xml:space="preserve">The Supplier shall comply with the requirements set out in the Regulation on Action and Limit Values, </w:t>
      </w:r>
      <w:hyperlink r:id="rId10" w:history="1">
        <w:r w:rsidRPr="00C05E4E">
          <w:rPr>
            <w:rStyle w:val="Hyperkobling"/>
            <w:rFonts w:cs="Arial"/>
            <w:color w:val="auto"/>
            <w:u w:val="none"/>
            <w:lang w:bidi="en-GB"/>
          </w:rPr>
          <w:t>FOR-2025-12-18-2660</w:t>
        </w:r>
      </w:hyperlink>
      <w:r w:rsidR="002F2DC0">
        <w:rPr>
          <w:rFonts w:cs="Arial"/>
          <w:lang w:bidi="en-GB"/>
        </w:rPr>
        <w:t>.</w:t>
      </w:r>
    </w:p>
    <w:p w14:paraId="2DABA172" w14:textId="3D565BF6" w:rsidR="00E53021" w:rsidRPr="00E53021" w:rsidRDefault="00F12F96" w:rsidP="00E53021">
      <w:pPr>
        <w:rPr>
          <w:rFonts w:cs="Arial"/>
        </w:rPr>
      </w:pPr>
      <w:r>
        <w:rPr>
          <w:rFonts w:cs="Arial"/>
          <w:lang w:bidi="en-GB"/>
        </w:rPr>
        <w:t>The Supplier shall adhere to NS 8141 in connection with the performance of work that may result in vibrations.</w:t>
      </w:r>
    </w:p>
    <w:p w14:paraId="094A48D8" w14:textId="01248B9A" w:rsidR="001C6CA1" w:rsidRPr="00485199" w:rsidRDefault="001C6CA1" w:rsidP="001C6CA1">
      <w:pPr>
        <w:pStyle w:val="Overskrift2"/>
        <w:numPr>
          <w:ilvl w:val="0"/>
          <w:numId w:val="0"/>
        </w:numPr>
      </w:pPr>
    </w:p>
    <w:p w14:paraId="2D36E360" w14:textId="28265DBA" w:rsidR="00D76C86" w:rsidRPr="00485199" w:rsidRDefault="00D76C86" w:rsidP="00485199"/>
    <w:sectPr w:rsidR="00D76C86" w:rsidRPr="00485199" w:rsidSect="00340B6E">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39D0" w14:textId="77777777" w:rsidR="00E6667D" w:rsidRDefault="00E6667D" w:rsidP="00340B6E">
      <w:pPr>
        <w:spacing w:after="0" w:line="240" w:lineRule="auto"/>
      </w:pPr>
      <w:r>
        <w:separator/>
      </w:r>
    </w:p>
  </w:endnote>
  <w:endnote w:type="continuationSeparator" w:id="0">
    <w:p w14:paraId="0C8274C6" w14:textId="77777777" w:rsidR="00E6667D" w:rsidRDefault="00E6667D" w:rsidP="00340B6E">
      <w:pPr>
        <w:spacing w:after="0" w:line="240" w:lineRule="auto"/>
      </w:pPr>
      <w:r>
        <w:continuationSeparator/>
      </w:r>
    </w:p>
  </w:endnote>
  <w:endnote w:type="continuationNotice" w:id="1">
    <w:p w14:paraId="73E524D8" w14:textId="77777777" w:rsidR="00E6667D" w:rsidRDefault="00E66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lang w:bidi="en-GB"/>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NSCswIAAE4FAAAOAAAAZHJzL2Uyb0RvYy54bWysVF9v2jAQf5+07xD5YU9rk0DCIGuoGBUb&#10;Em2R6NRn49gkUuJzbVPCpn33nRNDt25P017su/ud7//56rpt6uCZa1OBzEl8GZGASwZFJXc5+fqw&#10;uBiTwFgqC1qD5Dk5ckOup2/fXB1UxgdQQl1wHaARabKDyklprcrC0LCSN9RcguISQQG6oRZZvQsL&#10;TQ9ovanDQRSNwgPoQmlg3BiU3vQgmXb2heDM3gthuA3qnGBstjt1d27dGU6vaLbTVJUV82HQf4ii&#10;oZVEp2dTN9TSYK+rP0w1FdNgQNhLBk0IQlSMdzlgNnH0KptNSRXvcsHiGHUuk/l/Ztnd81oHVYG9&#10;I4GkDbbodrNcz2+3QyqSsUgpS7aDSTxI+ZCPIo7tLLhhWMHv7572YD9+oaacQ8F7LruYTNI4TcZx&#10;8t7jvNqV1qPjBCfEA49VYUsvTyfpWb6uKeMNl6c3vcoCwHLd097AUha89Qb6a62rhurjb1obHAGc&#10;Ta8X+7cPoLwkOjtecXHyicIfbjQOymRYoY3CGtn2E7SuTF5uUOg63grduBt7GSCOQ3Y8DxZvbcBQ&#10;+CEdRcMYIYbYIB1Ek9SZCV9eK23sZw5N4IicaIy6myf6vDK2Vz2pOGcSFlVdo5xmtQwOORkN06h7&#10;cEbQeC3Rh8uhj9VRtt22vt0+jy0UR0xPQ78bRrFFhTGsqLFrqnEZMGxccHuPh6gBfYGnSFCC/vY3&#10;udPHGUWUBAdcrpyYpz3VnAT1UuL0DtIkitw6dhwSuiMmcZIgsz1J5b6ZAy4ujiaG1ZFO19YnUmho&#10;HvEDmDl3CFHJ0GlOtidybpFDAD8QxmezjsbFU9Su5EYxZ9rV0JX2oX2kWvn6W+zcHZz2j2av2tDr&#10;9o2Y7S2IquuRK3BfTl93XNquy/6Dcb/Cr3yn9fINTn8CAAD//wMAUEsDBBQABgAIAAAAIQDanFEO&#10;3wAAAAsBAAAPAAAAZHJzL2Rvd25yZXYueG1sTI/NTsMwEITvSLyDtUjcqGN+ojbEqapKRYIDgtAH&#10;cOMlSbHXke204e1xTvS4M6PZb8r1ZA07oQ+9IwlikQFDapzuqZWw/9rdLYGFqEgr4wgl/GKAdXV9&#10;VapCuzN94qmOLUslFAoloYtxKDgPTYdWhYUbkJL37bxVMZ2+5dqrcyq3ht9nWc6t6il96NSA2w6b&#10;n3q0EjY4ivBqdseXfl9/vB3fo9fblZS3N9PmGVjEKf6HYcZP6FAlpoMbSQdmJKQhMam5eBTAZl+s&#10;shzYYdaeHpbAq5Jfbqj+AAAA//8DAFBLAQItABQABgAIAAAAIQC2gziS/gAAAOEBAAATAAAAAAAA&#10;AAAAAAAAAAAAAABbQ29udGVudF9UeXBlc10ueG1sUEsBAi0AFAAGAAgAAAAhADj9If/WAAAAlAEA&#10;AAsAAAAAAAAAAAAAAAAALwEAAF9yZWxzLy5yZWxzUEsBAi0AFAAGAAgAAAAhAJXk1IKzAgAATgUA&#10;AA4AAAAAAAAAAAAAAAAALgIAAGRycy9lMm9Eb2MueG1sUEsBAi0AFAAGAAgAAAAhANqcUQ7fAAAA&#10;CwEAAA8AAAAAAAAAAAAAAAAADQUAAGRycy9kb3ducmV2LnhtbFBLBQYAAAAABAAEAPMAAAAZBgAA&#10;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lang w:bidi="en-GB"/>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VtAIAAFAFAAAOAAAAZHJzL2Uyb0RvYy54bWysVFtv0zAUfkfiP1h+4IktlyalLUun0qls&#10;UrdV6tCeXdtpIiW2Z7trBuK/c+w4HRo8IV6cc8u5fOdycdm1DXrm2tRSFDg5jzHigkpWi32Bvz2s&#10;ziYYGUsEI40UvMAv3ODL+ft3F0c146msZMO4RuBEmNlRFbiyVs2iyNCKt8ScS8UFKEupW2KB1fuI&#10;aXIE720TpXE8jo5SM6Ul5caA9KpX4rn3X5ac2vuyNNyipsCQm/Wv9u/OvdH8gsz2mqiqpiEN8g9Z&#10;tKQWEPTk6opYgg66/sNVW1MtjSztOZVtJMuyptzXANUk8ZtqthVR3NcC4Bh1gsn8P7f07nmjUc0K&#10;nGIkSAstut3ebJa3+SRl2Wg0nhAy4YzlLEvjcR5zjBg3FBD88eHpIO3na2KqpWS852Zn02me5Nkk&#10;yT4GPa/3lQ3aSQYTEhSPNbNVkOfT/CTfNITylovhn95kJaXluqeDgxvBeBccBKNaG7sh+5BMsNvC&#10;EMB0BsskSB+kCpL4FHrNyyEqCH+64TgqMwOMtgpQst0X2cGQD3IDQtfzrtSt+0I3EehhzF5Oo8U7&#10;iygIP+XjeJSAioIuzdN4mjs30evfCnL/ymWLHFFgDVn7iSLPa2N708HEBRNyVTeNH99GoGOBx6M8&#10;9j+cNOC8ERDD1dDn6ijb7Trf8NFQx06yFyhPy347jKIrB+SaODA1rAOkDStu7+EpGwmxZKAwqqT+&#10;/je5s4cpBS1GR1ivApunA9EwPs2NgPlN8yyO3UJ6DgjtiWmSZcDsBqk4tEsJq5vAFVHUk87WNgNZ&#10;atk+wglYuHCgIoJC0ALvBnJpgQMFnBDKFwtPw+opYtdiq6hz7eB00D50j0SrgL+Fzt3JYQPJ7E0b&#10;etu+EYuDlWXte+QA7uEMuMPa+i6HE+Puwu+8t3o9hPNfAAAA//8DAFBLAwQUAAYACAAAACEAvQFH&#10;A98AAAALAQAADwAAAGRycy9kb3ducmV2LnhtbEyPzU7DMBCE70i8g7VI3KgTfgINcaqqUpHgUEHo&#10;A7jxkqTY6yh22vD2bE5w251ZzX5TrCZnxQmH0HlSkC4SEEi1Nx01Cvaf25snECFqMtp6QgU/GGBV&#10;Xl4UOjf+TB94qmIjOIRCrhW0Mfa5lKFu0emw8D0Se19+cDryOjTSDPrM4c7K2yTJpNMd8YdW97hp&#10;sf6uRqdgjWMaXu32+NLtq/e34y4OZrNU6vpqWj+DiDjFv2OY8RkdSmY6+JFMEFYBF4msZuk9T7Of&#10;LpMMxGHWHu4eQZaF/N+h/AUAAP//AwBQSwECLQAUAAYACAAAACEAtoM4kv4AAADhAQAAEwAAAAAA&#10;AAAAAAAAAAAAAAAAW0NvbnRlbnRfVHlwZXNdLnhtbFBLAQItABQABgAIAAAAIQA4/SH/1gAAAJQB&#10;AAALAAAAAAAAAAAAAAAAAC8BAABfcmVscy8ucmVsc1BLAQItABQABgAIAAAAIQB2+qBVtAIAAFAF&#10;AAAOAAAAAAAAAAAAAAAAAC4CAABkcnMvZTJvRG9jLnhtbFBLAQItABQABgAIAAAAIQC9AUcD3wAA&#10;AAsBAAAPAAAAAAAAAAAAAAAAAA4FAABkcnMvZG93bnJldi54bWxQSwUGAAAAAAQABADzAAAAGgYA&#10;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8A01A" w14:textId="77777777" w:rsidR="00E6667D" w:rsidRDefault="00E6667D" w:rsidP="00340B6E">
      <w:pPr>
        <w:spacing w:after="0" w:line="240" w:lineRule="auto"/>
      </w:pPr>
      <w:r>
        <w:separator/>
      </w:r>
    </w:p>
  </w:footnote>
  <w:footnote w:type="continuationSeparator" w:id="0">
    <w:p w14:paraId="50B84AD3" w14:textId="77777777" w:rsidR="00E6667D" w:rsidRDefault="00E6667D" w:rsidP="00340B6E">
      <w:pPr>
        <w:spacing w:after="0" w:line="240" w:lineRule="auto"/>
      </w:pPr>
      <w:r>
        <w:continuationSeparator/>
      </w:r>
    </w:p>
  </w:footnote>
  <w:footnote w:type="continuationNotice" w:id="1">
    <w:p w14:paraId="3AD87506" w14:textId="77777777" w:rsidR="00E6667D" w:rsidRDefault="00E666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9JsgIAAEgFAAAOAAAAZHJzL2Uyb0RvYy54bWysVM1v0zAUvyPxP1g+cGJL0iZtE5ZOpdPY&#10;pG6r1KGdXcdpIiW2Z7trCuJ/59lxOhicEBf7ffl9/N57vrjs2ga9MKVrwXMcnYcYMU5FUfNdjr8+&#10;Xp/NMNKG8II0grMcH5nGl/P37y4OMmMjUYmmYAqBE66zg8xxZYzMgkDTirVEnwvJOChLoVpigFW7&#10;oFDkAN7bJhiF4SQ4CFVIJSjTGqRXvRLPnf+yZNQ8lKVmBjU5htyMO5U7t/YM5hck2ykiq5r6NMg/&#10;ZNGSmkPQk6srYgjaq/oPV21NldCiNOdUtIEoy5oyVwNUE4VvqtlURDJXC4Cj5Qkm/f/c0vuXtUJ1&#10;keMxRpy00KK7ze16eTeN4yIO00kakmQczYrRlJBZmk4wKpimgOD3D897YT7dEF0tRcF6LjuLwmg6&#10;m46S0eSjN2D1rjJePYthRLziqS5M5eVJmpzk64ZQ1jI+vBncEJiUnvYObnnBOu+gv9aqbok6/ma1&#10;gRmA4fR2kX/7KKSXhKfAK1YOMUH4w87GQeoMINpIAMl0n0UHMz7INQhty7tStfaGZiLQw5QdT5PF&#10;OoMoCKfJJBxHoKKgA3DCNLFugtfXUmnzhYkWWSLHCrJ2A0VeVtr0poOJDcbFdd00bnobjg45noyT&#10;0D04acB5wyGGraHP1VKm23a+sK0ojlCXEv1WaEmvawi+ItqsiYI1gHxhtc0DHGUjIIjwFEaVUN/+&#10;Jrf2MJ2gxegAa5Vj/bwnimHU3HKY2zSKY7uHjgFCOWKUxGEI3HYQ8327FLCyEfwekjrSGptmIEsl&#10;2idY/YUNByrCKQTNsRnIpQEOFPB1ULZYOBpWThKz4htJrWuLo8X0sXsiSnrgDbTsXgybR7I3+Pe2&#10;fQcWeyPK2jXHItvD6QGHdXXt9V+L/Q9+5Z3V6wc4/wkAAP//AwBQSwMEFAAGAAgAAAAhAJo37N3d&#10;AAAABwEAAA8AAABkcnMvZG93bnJldi54bWxMj0FPg0AQhe8m/ofNmHizS6tBiwxNa8LNxFA1vS7s&#10;CER2lrALhX/v9mRPk5f38t436W42nZhocK1lhPUqAkFcWd1yjfD1mT+8gHBesVadZUJYyMEuu71J&#10;VaLtmQuajr4WoYRdohAa7/tESlc1ZJRb2Z44eD92MMoHOdRSD+ocyk0nN1EUS6NaDguN6umtoer3&#10;OBqE8Wl/KBe7md4/DqfvYs55KfIT4v3dvH8F4Wn2/2G44Ad0yAJTaUfWTnQI4RGP8BiFe3HX2ygG&#10;USLE22eQWSqv+bM/AAAA//8DAFBLAQItABQABgAIAAAAIQC2gziS/gAAAOEBAAATAAAAAAAAAAAA&#10;AAAAAAAAAABbQ29udGVudF9UeXBlc10ueG1sUEsBAi0AFAAGAAgAAAAhADj9If/WAAAAlAEAAAsA&#10;AAAAAAAAAAAAAAAALwEAAF9yZWxzLy5yZWxzUEsBAi0AFAAGAAgAAAAhAORK/0myAgAASAUAAA4A&#10;AAAAAAAAAAAAAAAALgIAAGRycy9lMm9Eb2MueG1sUEsBAi0AFAAGAAgAAAAhAJo37N3dAAAABwEA&#10;AA8AAAAAAAAAAAAAAAAADAUAAGRycy9kb3ducmV2LnhtbFBLBQYAAAAABAAEAPMAAAAWBg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267C867B" w14:textId="30067B6F" w:rsidR="00340B6E" w:rsidRPr="00340B6E" w:rsidRDefault="00E6667D"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7C2CED" w:rsidRPr="008D213C">
          <w:rPr>
            <w:rFonts w:eastAsia="Arial" w:cs="Arial"/>
            <w:sz w:val="16"/>
            <w:szCs w:val="20"/>
            <w:lang w:bidi="en-GB"/>
          </w:rPr>
          <w:t>GOODS</w:t>
        </w:r>
      </w:sdtContent>
    </w:sdt>
    <w:r w:rsidR="00340B6E" w:rsidRPr="00340B6E">
      <w:rPr>
        <w:rFonts w:eastAsia="Arial" w:cs="Arial"/>
        <w:sz w:val="16"/>
        <w:szCs w:val="20"/>
        <w:lang w:bidi="en-GB"/>
      </w:rPr>
      <w:tab/>
      <w:t xml:space="preserve">Version date for template: </w:t>
    </w:r>
    <w:r w:rsidR="005B53C2">
      <w:rPr>
        <w:rFonts w:eastAsia="Arial" w:cs="Arial"/>
        <w:sz w:val="16"/>
        <w:szCs w:val="20"/>
        <w:lang w:bidi="en-GB"/>
      </w:rPr>
      <w:t>21/04</w:t>
    </w:r>
    <w:r w:rsidR="00340B6E" w:rsidRPr="00340B6E">
      <w:rPr>
        <w:rFonts w:eastAsia="Arial" w:cs="Arial"/>
        <w:sz w:val="16"/>
        <w:szCs w:val="20"/>
        <w:lang w:bidi="en-GB"/>
      </w:rPr>
      <w:t>/2022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RdswIAAFEFAAAOAAAAZHJzL2Uyb0RvYy54bWysVFtv0zAUfkfiP1h+4IktTtu0a1g6lU6D&#10;Sd1WqUN7dh2niZTYnu0uKYj/zrHjdGjwhHhxzi3n8p3L5VXX1OiFa1NJkeH4nGDEBZN5JfYZ/vZ4&#10;c3aBkbFU5LSWgmf4yA2+Wrx/d9mqlI9kKeucawROhElbleHSWpVGkWElb6g5l4oLUBZSN9QCq/dR&#10;rmkL3ps6GhEyjVqpc6Ul48aA9LpX4oX3XxSc2YeiMNyiOsOQm/Wv9u/OvdHikqZ7TVVZsZAG/Ycs&#10;GloJCHpydU0tRQdd/eGqqZiWRhb2nMkmkkVRMe5rgGpi8qaabUkV97UAOEadYDL/zy27f9loVOUZ&#10;nmAkaAMtutveblZ3fEx2kxmhu5gl42lC5mOakNkUrHJuGCD448PzQdpPX6kpVzLnPZeexSSeXcxG&#10;yWj6MRjwal/aoL6YwIgExVOV2zLIk3lykm9qynjDxfDP4IbCpPR0cHArct4FB/3nptLGbug+ZBPs&#10;tjAFMJ7BMg7SR6mChJxCr3kxRAXhTzcdrTIpgLRVAJPtPssOpnyQGxC6pneFbtwX2olAD3N2PM0W&#10;7yxiIJwlUzKOQcVAB/CQeeLcRK9/K8j9C5cNckSGNWTtR4q+rI3tTQcTF0zIm6qu/fzWArUZno4T&#10;4n84acB5LSCGq6HP1VG223W+46Ohjp3Mj1Celv16GMU8kGvqwNSwD5A27Lh9gKeoJcSSgcKolPr7&#10;3+TOHsYUtBi1sF8ZNs8HqjlG9a2AAZ7Hk4lbSM8AoT0xSiaEALcbxOLQrCTsbgxnRDFPOmNbD2Sh&#10;ZfMEN2DpwoGKCgZBM2wHcmWBAwXcEMaXS0/D7ilq12KrmHPt4HTQPnZPVKuAv4XO3cthBWn6pg29&#10;bd+I5cHKovI9cgD3cAbcYW99l8ONcYfhd95bvV7CxS8AAAD//wMAUEsDBBQABgAIAAAAIQCaN+zd&#10;3QAAAAcBAAAPAAAAZHJzL2Rvd25yZXYueG1sTI9BT4NAEIXvJv6HzZh4s0urQYsMTWvCzcRQNb0u&#10;7AhEdpawC4V/7/ZkT5OX9/LeN+luNp2YaHCtZYT1KgJBXFndco3w9Zk/vIBwXrFWnWVCWMjBLru9&#10;SVWi7ZkLmo6+FqGEXaIQGu/7REpXNWSUW9meOHg/djDKBznUUg/qHMpNJzdRFEujWg4LjerpraHq&#10;9zgahPFpfygXu5nePw6n72LOeSnyE+L93bx/BeFp9v9huOAHdMgCU2lH1k50COERj/AYhXtx19so&#10;BlEixNtnkFkqr/mzPwAAAP//AwBQSwECLQAUAAYACAAAACEAtoM4kv4AAADhAQAAEwAAAAAAAAAA&#10;AAAAAAAAAAAAW0NvbnRlbnRfVHlwZXNdLnhtbFBLAQItABQABgAIAAAAIQA4/SH/1gAAAJQBAAAL&#10;AAAAAAAAAAAAAAAAAC8BAABfcmVscy8ucmVsc1BLAQItABQABgAIAAAAIQAbvERdswIAAFEFAAAO&#10;AAAAAAAAAAAAAAAAAC4CAABkcnMvZTJvRG9jLnhtbFBLAQItABQABgAIAAAAIQCaN+zd3QAAAAcB&#10;AAAPAAAAAAAAAAAAAAAAAA0FAABkcnMvZG93bnJldi54bWxQSwUGAAAAAAQABADzAAAAFwY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18E96265" w14:textId="0EDA9A4F" w:rsidR="00340B6E" w:rsidRPr="00340B6E" w:rsidRDefault="00E6667D"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7C2CED" w:rsidRPr="008D213C">
          <w:rPr>
            <w:rFonts w:eastAsia="Arial" w:cs="Arial"/>
            <w:sz w:val="16"/>
            <w:szCs w:val="20"/>
            <w:lang w:bidi="en-GB"/>
          </w:rPr>
          <w:t>GOODS</w:t>
        </w:r>
      </w:sdtContent>
    </w:sdt>
    <w:r w:rsidR="00340B6E" w:rsidRPr="00340B6E">
      <w:rPr>
        <w:rFonts w:eastAsia="Arial" w:cs="Arial"/>
        <w:sz w:val="16"/>
        <w:szCs w:val="20"/>
        <w:lang w:bidi="en-GB"/>
      </w:rPr>
      <w:tab/>
    </w:r>
    <w:r w:rsidR="00340B6E" w:rsidRPr="00340B6E">
      <w:rPr>
        <w:rFonts w:eastAsia="Arial" w:cs="Arial"/>
        <w:sz w:val="16"/>
        <w:szCs w:val="20"/>
        <w:lang w:bidi="en-GB"/>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769083507">
    <w:abstractNumId w:val="2"/>
  </w:num>
  <w:num w:numId="2" w16cid:durableId="1554269070">
    <w:abstractNumId w:val="1"/>
  </w:num>
  <w:num w:numId="3" w16cid:durableId="213582769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3BF3"/>
    <w:rsid w:val="000145BC"/>
    <w:rsid w:val="00022765"/>
    <w:rsid w:val="00023432"/>
    <w:rsid w:val="00025784"/>
    <w:rsid w:val="00031FD5"/>
    <w:rsid w:val="000401F7"/>
    <w:rsid w:val="000559BD"/>
    <w:rsid w:val="000609DC"/>
    <w:rsid w:val="00062EE5"/>
    <w:rsid w:val="000878E9"/>
    <w:rsid w:val="000A15D9"/>
    <w:rsid w:val="000C60E3"/>
    <w:rsid w:val="000C7070"/>
    <w:rsid w:val="000D3BC4"/>
    <w:rsid w:val="000E1AF3"/>
    <w:rsid w:val="000E49C4"/>
    <w:rsid w:val="001139AB"/>
    <w:rsid w:val="00127524"/>
    <w:rsid w:val="00131A8C"/>
    <w:rsid w:val="00133C6B"/>
    <w:rsid w:val="0013526D"/>
    <w:rsid w:val="001912A4"/>
    <w:rsid w:val="001C6CA1"/>
    <w:rsid w:val="001D7C91"/>
    <w:rsid w:val="001E4DDE"/>
    <w:rsid w:val="001E6A25"/>
    <w:rsid w:val="001F1E40"/>
    <w:rsid w:val="00203DFD"/>
    <w:rsid w:val="002078F9"/>
    <w:rsid w:val="00220494"/>
    <w:rsid w:val="00236AC4"/>
    <w:rsid w:val="0024225C"/>
    <w:rsid w:val="00267833"/>
    <w:rsid w:val="00281A41"/>
    <w:rsid w:val="002820A2"/>
    <w:rsid w:val="002A428F"/>
    <w:rsid w:val="002C7B2E"/>
    <w:rsid w:val="002D7705"/>
    <w:rsid w:val="002E0DCD"/>
    <w:rsid w:val="002F2DC0"/>
    <w:rsid w:val="002F6CC8"/>
    <w:rsid w:val="0031304B"/>
    <w:rsid w:val="00316D9C"/>
    <w:rsid w:val="00340B6E"/>
    <w:rsid w:val="00376DF2"/>
    <w:rsid w:val="00393228"/>
    <w:rsid w:val="00397E19"/>
    <w:rsid w:val="003C2568"/>
    <w:rsid w:val="003C37AD"/>
    <w:rsid w:val="003D3736"/>
    <w:rsid w:val="003F46E8"/>
    <w:rsid w:val="00400C25"/>
    <w:rsid w:val="00407D79"/>
    <w:rsid w:val="00411AA5"/>
    <w:rsid w:val="00467651"/>
    <w:rsid w:val="00485199"/>
    <w:rsid w:val="004915EE"/>
    <w:rsid w:val="004B6D5E"/>
    <w:rsid w:val="004D411E"/>
    <w:rsid w:val="004E5A64"/>
    <w:rsid w:val="004F4C4E"/>
    <w:rsid w:val="00502588"/>
    <w:rsid w:val="00531E48"/>
    <w:rsid w:val="00574A83"/>
    <w:rsid w:val="005763C6"/>
    <w:rsid w:val="00580329"/>
    <w:rsid w:val="00596013"/>
    <w:rsid w:val="005B0921"/>
    <w:rsid w:val="005B53C2"/>
    <w:rsid w:val="005B687C"/>
    <w:rsid w:val="005C7C6F"/>
    <w:rsid w:val="005D0217"/>
    <w:rsid w:val="005E40A6"/>
    <w:rsid w:val="005F0CBE"/>
    <w:rsid w:val="006174E0"/>
    <w:rsid w:val="00622F90"/>
    <w:rsid w:val="0063041D"/>
    <w:rsid w:val="00635FA0"/>
    <w:rsid w:val="0063676C"/>
    <w:rsid w:val="0065091D"/>
    <w:rsid w:val="006A1CAD"/>
    <w:rsid w:val="006A4FD0"/>
    <w:rsid w:val="006D02A8"/>
    <w:rsid w:val="006D3C2F"/>
    <w:rsid w:val="006F3BA9"/>
    <w:rsid w:val="006F5D21"/>
    <w:rsid w:val="00702235"/>
    <w:rsid w:val="0070579E"/>
    <w:rsid w:val="00711378"/>
    <w:rsid w:val="00723D9E"/>
    <w:rsid w:val="00734335"/>
    <w:rsid w:val="007365A0"/>
    <w:rsid w:val="00740EAD"/>
    <w:rsid w:val="00750A3F"/>
    <w:rsid w:val="00756181"/>
    <w:rsid w:val="00765512"/>
    <w:rsid w:val="007932ED"/>
    <w:rsid w:val="00795D24"/>
    <w:rsid w:val="007B58C3"/>
    <w:rsid w:val="007B6976"/>
    <w:rsid w:val="007C2CED"/>
    <w:rsid w:val="007C2DE1"/>
    <w:rsid w:val="007E28C0"/>
    <w:rsid w:val="007E7FD8"/>
    <w:rsid w:val="00841829"/>
    <w:rsid w:val="00847A57"/>
    <w:rsid w:val="00895D09"/>
    <w:rsid w:val="00896767"/>
    <w:rsid w:val="008A23CE"/>
    <w:rsid w:val="008A413C"/>
    <w:rsid w:val="008B2074"/>
    <w:rsid w:val="008C0BBE"/>
    <w:rsid w:val="008C1A57"/>
    <w:rsid w:val="008C3177"/>
    <w:rsid w:val="008F1173"/>
    <w:rsid w:val="00931CD9"/>
    <w:rsid w:val="009501D9"/>
    <w:rsid w:val="00956B45"/>
    <w:rsid w:val="00960C55"/>
    <w:rsid w:val="00974AC7"/>
    <w:rsid w:val="0099014C"/>
    <w:rsid w:val="009B6DF0"/>
    <w:rsid w:val="009C2762"/>
    <w:rsid w:val="009F150B"/>
    <w:rsid w:val="009F2814"/>
    <w:rsid w:val="009F76B8"/>
    <w:rsid w:val="009F7A04"/>
    <w:rsid w:val="00A1370A"/>
    <w:rsid w:val="00A16608"/>
    <w:rsid w:val="00A20F9A"/>
    <w:rsid w:val="00A4097B"/>
    <w:rsid w:val="00A55E5E"/>
    <w:rsid w:val="00A816EF"/>
    <w:rsid w:val="00A82435"/>
    <w:rsid w:val="00AB071A"/>
    <w:rsid w:val="00AB30E6"/>
    <w:rsid w:val="00AC1E40"/>
    <w:rsid w:val="00AD1761"/>
    <w:rsid w:val="00AF374D"/>
    <w:rsid w:val="00B001E5"/>
    <w:rsid w:val="00B03A96"/>
    <w:rsid w:val="00B12945"/>
    <w:rsid w:val="00B302DA"/>
    <w:rsid w:val="00B80AB3"/>
    <w:rsid w:val="00B81DC4"/>
    <w:rsid w:val="00BD63F7"/>
    <w:rsid w:val="00BF13B0"/>
    <w:rsid w:val="00C001C7"/>
    <w:rsid w:val="00C05A4E"/>
    <w:rsid w:val="00C05E4E"/>
    <w:rsid w:val="00C13060"/>
    <w:rsid w:val="00C44B36"/>
    <w:rsid w:val="00C56280"/>
    <w:rsid w:val="00C6352D"/>
    <w:rsid w:val="00C8117D"/>
    <w:rsid w:val="00C91699"/>
    <w:rsid w:val="00CA0DAE"/>
    <w:rsid w:val="00CA4FC4"/>
    <w:rsid w:val="00CA7C3E"/>
    <w:rsid w:val="00CE4F17"/>
    <w:rsid w:val="00D201B6"/>
    <w:rsid w:val="00D60478"/>
    <w:rsid w:val="00D76C86"/>
    <w:rsid w:val="00D80098"/>
    <w:rsid w:val="00D82BBA"/>
    <w:rsid w:val="00DA2D4C"/>
    <w:rsid w:val="00DC41D0"/>
    <w:rsid w:val="00DC4C9E"/>
    <w:rsid w:val="00DD00D6"/>
    <w:rsid w:val="00DD489C"/>
    <w:rsid w:val="00DE3510"/>
    <w:rsid w:val="00E20E38"/>
    <w:rsid w:val="00E53021"/>
    <w:rsid w:val="00E6667D"/>
    <w:rsid w:val="00EB55CD"/>
    <w:rsid w:val="00ED5014"/>
    <w:rsid w:val="00F12F96"/>
    <w:rsid w:val="00F2779B"/>
    <w:rsid w:val="00F316ED"/>
    <w:rsid w:val="00F359AB"/>
    <w:rsid w:val="00F41FB2"/>
    <w:rsid w:val="00F4258D"/>
    <w:rsid w:val="00F53FB6"/>
    <w:rsid w:val="00F90122"/>
    <w:rsid w:val="00F955E0"/>
    <w:rsid w:val="00FA0D54"/>
    <w:rsid w:val="00FB71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15D27AC1-9FE8-4B50-A6CD-173C8D83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12F96"/>
  </w:style>
  <w:style w:type="paragraph" w:customStyle="1" w:styleId="paragraph">
    <w:name w:val="paragraph"/>
    <w:basedOn w:val="Normal"/>
    <w:rsid w:val="00F12F9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C05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ur03.safelinks.protection.outlook.com/?url=https%3A%2F%2Flovdata.no%2Fforskrift%2F2025-12-18-2660&amp;data=05%7C02%7CNormund.Elvegard%40banenor.no%7C79106d78e3d84633ac0f08de6d57a951%7C6ee535f230644ac981d84ceb2ff790c6%7C0%7C0%7C639068420417418833%7CUnknown%7CTWFpbGZsb3d8eyJFbXB0eU1hcGkiOnRydWUsIlYiOiIwLjAuMDAwMCIsIlAiOiJXaW4zMiIsIkFOIjoiTWFpbCIsIldUIjoyfQ%3D%3D%7C0%7C%7C%7C&amp;sdata=rwxH2bgdo2haXP6ushV2kXLaaPrVI6u1r%2FyJqQrT9gY%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lang w:bidi="en-GB"/>
            </w:rPr>
            <w:t>[Sub-chapter title]</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rPr>
              <w:lang w:bidi="en-GB"/>
            </w:rPr>
            <w:t>[Sub-title]</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lang w:bidi="en-GB"/>
            </w:rPr>
            <w:t>[Sub-chapter title]</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rPr>
              <w:lang w:bidi="en-GB"/>
            </w:rPr>
            <w:t>[Sub-title]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2D7705"/>
    <w:rsid w:val="003B411E"/>
    <w:rsid w:val="005018C1"/>
    <w:rsid w:val="008C1A57"/>
    <w:rsid w:val="009D4C2E"/>
    <w:rsid w:val="009E38A6"/>
    <w:rsid w:val="00AF374D"/>
    <w:rsid w:val="00DB5AEE"/>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CFDF3-E6C4-440D-AC92-4AC3CF0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EF99F-7A82-4484-A17A-107C5C5D0396}">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3.xml><?xml version="1.0" encoding="utf-8"?>
<ds:datastoreItem xmlns:ds="http://schemas.openxmlformats.org/officeDocument/2006/customXml" ds:itemID="{C984B50D-4CBC-4F98-B5CD-3227EA39F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6407</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7600</CharactersWithSpaces>
  <SharedDoc>false</SharedDoc>
  <HLinks>
    <vt:vector size="6" baseType="variant">
      <vt:variant>
        <vt:i4>3014767</vt:i4>
      </vt:variant>
      <vt:variant>
        <vt:i4>0</vt:i4>
      </vt:variant>
      <vt:variant>
        <vt:i4>0</vt:i4>
      </vt:variant>
      <vt:variant>
        <vt:i4>5</vt:i4>
      </vt:variant>
      <vt:variant>
        <vt:lpwstr>https://eur03.safelinks.protection.outlook.com/?url=https%3A%2F%2Flovdata.no%2Fforskrift%2F2025-12-18-2660&amp;data=05%7C02%7CNormund.Elvegard%40banenor.no%7C79106d78e3d84633ac0f08de6d57a951%7C6ee535f230644ac981d84ceb2ff790c6%7C0%7C0%7C639068420417418833%7CUnknown%7CTWFpbGZsb3d8eyJFbXB0eU1hcGkiOnRydWUsIlYiOiIwLjAuMDAwMCIsIlAiOiJXaW4zMiIsIkFOIjoiTWFpbCIsIldUIjoyfQ%3D%3D%7C0%7C%7C%7C&amp;sdata=rwxH2bgdo2haXP6ushV2kXLaaPrVI6u1r%2FyJqQrT9gY%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2</cp:revision>
  <dcterms:created xsi:type="dcterms:W3CDTF">2022-04-21T18:21:00Z</dcterms:created>
  <dcterms:modified xsi:type="dcterms:W3CDTF">2026-08-26T07:13:00Z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2022-04-21T09:21:51Z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632512da-1ffd-4541-8485-14fcace9cbe8</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